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63" w:rsidRPr="00297C7D" w:rsidRDefault="00280263" w:rsidP="00297C7D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  <w:r w:rsidRPr="00297C7D">
        <w:rPr>
          <w:rFonts w:ascii="Arial" w:hAnsi="Arial" w:cs="Arial"/>
          <w:b/>
          <w:sz w:val="28"/>
        </w:rPr>
        <w:t xml:space="preserve">Scrutiny Committee </w:t>
      </w:r>
    </w:p>
    <w:p w:rsidR="00297C7D" w:rsidRDefault="00297C7D" w:rsidP="00297C7D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</w:p>
    <w:p w:rsidR="00280263" w:rsidRPr="00297C7D" w:rsidRDefault="00280263" w:rsidP="00297C7D">
      <w:pPr>
        <w:tabs>
          <w:tab w:val="left" w:pos="0"/>
        </w:tabs>
        <w:ind w:hanging="567"/>
        <w:rPr>
          <w:rFonts w:ascii="Arial" w:hAnsi="Arial" w:cs="Arial"/>
          <w:b/>
          <w:sz w:val="28"/>
        </w:rPr>
      </w:pPr>
      <w:r w:rsidRPr="00297C7D">
        <w:rPr>
          <w:rFonts w:ascii="Arial" w:hAnsi="Arial" w:cs="Arial"/>
          <w:b/>
          <w:sz w:val="28"/>
        </w:rPr>
        <w:t xml:space="preserve">Forward Plan 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2127"/>
        <w:gridCol w:w="3255"/>
        <w:gridCol w:w="2835"/>
        <w:gridCol w:w="1990"/>
      </w:tblGrid>
      <w:tr w:rsidR="00935050" w:rsidRPr="00280263" w:rsidTr="00482F31">
        <w:trPr>
          <w:jc w:val="center"/>
        </w:trPr>
        <w:tc>
          <w:tcPr>
            <w:tcW w:w="2127" w:type="dxa"/>
            <w:shd w:val="clear" w:color="auto" w:fill="BDD6EE" w:themeFill="accent1" w:themeFillTint="66"/>
          </w:tcPr>
          <w:p w:rsidR="00935050" w:rsidRPr="00280263" w:rsidRDefault="00935050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255" w:type="dxa"/>
            <w:shd w:val="clear" w:color="auto" w:fill="BDD6EE" w:themeFill="accent1" w:themeFillTint="66"/>
          </w:tcPr>
          <w:p w:rsidR="00935050" w:rsidRPr="00280263" w:rsidRDefault="00935050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935050" w:rsidRPr="00280263" w:rsidRDefault="00482F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</w:t>
            </w:r>
            <w:r w:rsidR="00935050" w:rsidRPr="00280263">
              <w:rPr>
                <w:rFonts w:ascii="Arial" w:hAnsi="Arial" w:cs="Arial"/>
                <w:b/>
              </w:rPr>
              <w:t xml:space="preserve"> Member</w:t>
            </w:r>
          </w:p>
        </w:tc>
        <w:tc>
          <w:tcPr>
            <w:tcW w:w="1990" w:type="dxa"/>
            <w:shd w:val="clear" w:color="auto" w:fill="BDD6EE" w:themeFill="accent1" w:themeFillTint="66"/>
          </w:tcPr>
          <w:p w:rsidR="00935050" w:rsidRPr="00280263" w:rsidRDefault="00935050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Lead Officer</w:t>
            </w:r>
          </w:p>
        </w:tc>
      </w:tr>
      <w:tr w:rsidR="00280263" w:rsidTr="00482F31">
        <w:trPr>
          <w:jc w:val="center"/>
        </w:trPr>
        <w:tc>
          <w:tcPr>
            <w:tcW w:w="2127" w:type="dxa"/>
            <w:vMerge w:val="restart"/>
          </w:tcPr>
          <w:p w:rsidR="00280263" w:rsidRPr="00280263" w:rsidRDefault="0028026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14 November 2019</w:t>
            </w:r>
          </w:p>
        </w:tc>
        <w:tc>
          <w:tcPr>
            <w:tcW w:w="3255" w:type="dxa"/>
          </w:tcPr>
          <w:p w:rsidR="00280263" w:rsidRPr="00280263" w:rsidRDefault="0028026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Leisure Partnership</w:t>
            </w:r>
          </w:p>
        </w:tc>
        <w:tc>
          <w:tcPr>
            <w:tcW w:w="2835" w:type="dxa"/>
          </w:tcPr>
          <w:p w:rsidR="00280263" w:rsidRDefault="0028026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Cllr Mick Titherington, Leisure Trust Chair &amp; Serco</w:t>
            </w:r>
          </w:p>
          <w:p w:rsidR="00280263" w:rsidRPr="00280263" w:rsidRDefault="00280263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</w:tcPr>
          <w:p w:rsidR="00280263" w:rsidRPr="00280263" w:rsidRDefault="0028026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Neil Anderson</w:t>
            </w:r>
          </w:p>
        </w:tc>
      </w:tr>
      <w:tr w:rsidR="00280263" w:rsidTr="00482F31">
        <w:trPr>
          <w:jc w:val="center"/>
        </w:trPr>
        <w:tc>
          <w:tcPr>
            <w:tcW w:w="2127" w:type="dxa"/>
            <w:vMerge/>
          </w:tcPr>
          <w:p w:rsidR="00280263" w:rsidRPr="00280263" w:rsidRDefault="00280263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280263" w:rsidRDefault="0028026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Worden Hall Update</w:t>
            </w:r>
          </w:p>
          <w:p w:rsidR="00280263" w:rsidRPr="00280263" w:rsidRDefault="0028026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0263" w:rsidRPr="00280263" w:rsidRDefault="0028026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Cllr Matthew Tomlinson</w:t>
            </w:r>
          </w:p>
        </w:tc>
        <w:tc>
          <w:tcPr>
            <w:tcW w:w="1990" w:type="dxa"/>
          </w:tcPr>
          <w:p w:rsidR="00280263" w:rsidRPr="00280263" w:rsidRDefault="0028026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Peter McHugh</w:t>
            </w:r>
          </w:p>
        </w:tc>
      </w:tr>
      <w:tr w:rsidR="00EC5603" w:rsidTr="00482F31">
        <w:trPr>
          <w:jc w:val="center"/>
        </w:trPr>
        <w:tc>
          <w:tcPr>
            <w:tcW w:w="2127" w:type="dxa"/>
            <w:vMerge w:val="restart"/>
          </w:tcPr>
          <w:p w:rsidR="00EC5603" w:rsidRPr="00280263" w:rsidRDefault="00EC560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 xml:space="preserve">23 January 2020 </w:t>
            </w:r>
          </w:p>
        </w:tc>
        <w:tc>
          <w:tcPr>
            <w:tcW w:w="3255" w:type="dxa"/>
          </w:tcPr>
          <w:p w:rsidR="00EC5603" w:rsidRDefault="00EC560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South Ribble Partnership</w:t>
            </w:r>
            <w:r>
              <w:rPr>
                <w:rFonts w:ascii="Arial" w:hAnsi="Arial" w:cs="Arial"/>
              </w:rPr>
              <w:t xml:space="preserve"> and Community Strategy</w:t>
            </w:r>
          </w:p>
          <w:p w:rsidR="00EC5603" w:rsidRPr="00280263" w:rsidRDefault="00EC560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C5603" w:rsidRPr="00280263" w:rsidRDefault="00EC560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Cllr Paul Foster</w:t>
            </w:r>
          </w:p>
        </w:tc>
        <w:tc>
          <w:tcPr>
            <w:tcW w:w="1990" w:type="dxa"/>
          </w:tcPr>
          <w:p w:rsidR="00EC5603" w:rsidRPr="00280263" w:rsidRDefault="00EC560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Gary Hall</w:t>
            </w:r>
          </w:p>
        </w:tc>
      </w:tr>
      <w:tr w:rsidR="00EC5603" w:rsidTr="00482F31">
        <w:trPr>
          <w:jc w:val="center"/>
        </w:trPr>
        <w:tc>
          <w:tcPr>
            <w:tcW w:w="2127" w:type="dxa"/>
            <w:vMerge/>
          </w:tcPr>
          <w:p w:rsidR="00EC5603" w:rsidRPr="00280263" w:rsidRDefault="00EC5603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EC5603" w:rsidRPr="00280263" w:rsidRDefault="00EC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Worden Hall Update</w:t>
            </w:r>
          </w:p>
        </w:tc>
        <w:tc>
          <w:tcPr>
            <w:tcW w:w="2835" w:type="dxa"/>
          </w:tcPr>
          <w:p w:rsidR="00EC5603" w:rsidRPr="00280263" w:rsidRDefault="00EC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Matthew Tomlinson </w:t>
            </w:r>
          </w:p>
        </w:tc>
        <w:tc>
          <w:tcPr>
            <w:tcW w:w="1990" w:type="dxa"/>
          </w:tcPr>
          <w:p w:rsidR="00EC5603" w:rsidRDefault="00EC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McHugh</w:t>
            </w:r>
          </w:p>
          <w:p w:rsidR="00EC5603" w:rsidRPr="00280263" w:rsidRDefault="00EC5603">
            <w:pPr>
              <w:rPr>
                <w:rFonts w:ascii="Arial" w:hAnsi="Arial" w:cs="Arial"/>
              </w:rPr>
            </w:pPr>
          </w:p>
        </w:tc>
      </w:tr>
      <w:tr w:rsidR="00280263" w:rsidTr="00482F31">
        <w:trPr>
          <w:jc w:val="center"/>
        </w:trPr>
        <w:tc>
          <w:tcPr>
            <w:tcW w:w="2127" w:type="dxa"/>
            <w:vMerge w:val="restart"/>
          </w:tcPr>
          <w:p w:rsidR="00280263" w:rsidRPr="00280263" w:rsidRDefault="0028026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13 February 2020</w:t>
            </w:r>
          </w:p>
        </w:tc>
        <w:tc>
          <w:tcPr>
            <w:tcW w:w="3255" w:type="dxa"/>
          </w:tcPr>
          <w:p w:rsidR="00280263" w:rsidRDefault="0028026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Budget 2020/2021 an</w:t>
            </w:r>
            <w:r>
              <w:rPr>
                <w:rFonts w:ascii="Arial" w:hAnsi="Arial" w:cs="Arial"/>
              </w:rPr>
              <w:t>d Medium Term Financial Strategy</w:t>
            </w:r>
          </w:p>
          <w:p w:rsidR="00280263" w:rsidRPr="00280263" w:rsidRDefault="0028026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80263" w:rsidRPr="00280263" w:rsidRDefault="0028026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Cllr Matthew Tomlinson</w:t>
            </w:r>
          </w:p>
        </w:tc>
        <w:tc>
          <w:tcPr>
            <w:tcW w:w="1990" w:type="dxa"/>
          </w:tcPr>
          <w:p w:rsidR="00280263" w:rsidRPr="00280263" w:rsidRDefault="00280263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Jane Blundell</w:t>
            </w:r>
          </w:p>
        </w:tc>
      </w:tr>
      <w:tr w:rsidR="00297C7D" w:rsidTr="00482F31">
        <w:trPr>
          <w:jc w:val="center"/>
        </w:trPr>
        <w:tc>
          <w:tcPr>
            <w:tcW w:w="2127" w:type="dxa"/>
            <w:vMerge/>
          </w:tcPr>
          <w:p w:rsidR="00297C7D" w:rsidRPr="00280263" w:rsidRDefault="00297C7D" w:rsidP="00297C7D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297C7D" w:rsidRDefault="00297C7D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Worden Hall Update</w:t>
            </w:r>
          </w:p>
          <w:p w:rsidR="00297C7D" w:rsidRPr="00280263" w:rsidRDefault="00297C7D" w:rsidP="00297C7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97C7D" w:rsidRPr="00280263" w:rsidRDefault="00297C7D" w:rsidP="00297C7D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Cllr Matthew Tomlinson</w:t>
            </w:r>
          </w:p>
        </w:tc>
        <w:tc>
          <w:tcPr>
            <w:tcW w:w="1990" w:type="dxa"/>
          </w:tcPr>
          <w:p w:rsidR="00297C7D" w:rsidRPr="00280263" w:rsidRDefault="00297C7D" w:rsidP="00297C7D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Peter McHugh</w:t>
            </w:r>
          </w:p>
        </w:tc>
      </w:tr>
      <w:tr w:rsidR="00482F31" w:rsidTr="00482F31">
        <w:trPr>
          <w:jc w:val="center"/>
        </w:trPr>
        <w:tc>
          <w:tcPr>
            <w:tcW w:w="2127" w:type="dxa"/>
            <w:vMerge w:val="restart"/>
          </w:tcPr>
          <w:p w:rsidR="00482F31" w:rsidRPr="00280263" w:rsidRDefault="00482F31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March 2020</w:t>
            </w:r>
          </w:p>
        </w:tc>
        <w:tc>
          <w:tcPr>
            <w:tcW w:w="3255" w:type="dxa"/>
          </w:tcPr>
          <w:p w:rsidR="00482F31" w:rsidRDefault="00482F31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Worden Hall Update</w:t>
            </w:r>
          </w:p>
          <w:p w:rsidR="007A64AD" w:rsidRPr="00280263" w:rsidRDefault="007A64AD" w:rsidP="00297C7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82F31" w:rsidRPr="00280263" w:rsidRDefault="00482F31" w:rsidP="00297C7D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Cllr Matthew Tomlinson</w:t>
            </w:r>
          </w:p>
        </w:tc>
        <w:tc>
          <w:tcPr>
            <w:tcW w:w="1990" w:type="dxa"/>
          </w:tcPr>
          <w:p w:rsidR="00482F31" w:rsidRPr="00280263" w:rsidRDefault="00482F31" w:rsidP="00297C7D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Peter McHugh</w:t>
            </w:r>
          </w:p>
        </w:tc>
      </w:tr>
      <w:tr w:rsidR="00482F31" w:rsidTr="00482F31">
        <w:trPr>
          <w:jc w:val="center"/>
        </w:trPr>
        <w:tc>
          <w:tcPr>
            <w:tcW w:w="2127" w:type="dxa"/>
            <w:vMerge/>
          </w:tcPr>
          <w:p w:rsidR="00482F31" w:rsidRDefault="00482F31" w:rsidP="00297C7D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482F31" w:rsidRDefault="00482F31" w:rsidP="00482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Scrutiny self-evaluation</w:t>
            </w:r>
          </w:p>
          <w:p w:rsidR="00482F31" w:rsidRDefault="00482F31" w:rsidP="00482F3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82F31" w:rsidRPr="00280263" w:rsidRDefault="00482F31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David Howarth</w:t>
            </w:r>
          </w:p>
        </w:tc>
        <w:tc>
          <w:tcPr>
            <w:tcW w:w="1990" w:type="dxa"/>
          </w:tcPr>
          <w:p w:rsidR="00482F31" w:rsidRPr="00280263" w:rsidRDefault="00482F31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Darren Cranshaw</w:t>
            </w:r>
          </w:p>
        </w:tc>
      </w:tr>
      <w:tr w:rsidR="00482F31" w:rsidTr="00482F31">
        <w:trPr>
          <w:jc w:val="center"/>
        </w:trPr>
        <w:tc>
          <w:tcPr>
            <w:tcW w:w="2127" w:type="dxa"/>
            <w:vMerge/>
          </w:tcPr>
          <w:p w:rsidR="00482F31" w:rsidRDefault="00482F31" w:rsidP="00297C7D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:rsidR="00482F31" w:rsidRDefault="00482F31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Scrutiny Committee Annual Report</w:t>
            </w:r>
          </w:p>
        </w:tc>
        <w:tc>
          <w:tcPr>
            <w:tcW w:w="2835" w:type="dxa"/>
          </w:tcPr>
          <w:p w:rsidR="00482F31" w:rsidRDefault="00482F31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David Howarth</w:t>
            </w:r>
          </w:p>
        </w:tc>
        <w:tc>
          <w:tcPr>
            <w:tcW w:w="1990" w:type="dxa"/>
          </w:tcPr>
          <w:p w:rsidR="00482F31" w:rsidRDefault="00482F31" w:rsidP="00297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Darren Cranshaw</w:t>
            </w:r>
          </w:p>
        </w:tc>
      </w:tr>
    </w:tbl>
    <w:p w:rsidR="00CE59A2" w:rsidRDefault="00CE59A2"/>
    <w:p w:rsidR="000936EC" w:rsidRDefault="000936EC"/>
    <w:p w:rsidR="00297C7D" w:rsidRPr="00297C7D" w:rsidRDefault="00297C7D" w:rsidP="00297C7D">
      <w:pPr>
        <w:ind w:left="-567"/>
        <w:rPr>
          <w:rFonts w:ascii="Arial" w:hAnsi="Arial" w:cs="Arial"/>
          <w:b/>
          <w:sz w:val="28"/>
          <w:szCs w:val="28"/>
        </w:rPr>
      </w:pPr>
      <w:r w:rsidRPr="00297C7D">
        <w:rPr>
          <w:rFonts w:ascii="Arial" w:hAnsi="Arial" w:cs="Arial"/>
          <w:b/>
          <w:sz w:val="28"/>
          <w:szCs w:val="28"/>
        </w:rPr>
        <w:t xml:space="preserve">Scrutiny Budget and Performance Panel </w:t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2127"/>
        <w:gridCol w:w="3255"/>
        <w:gridCol w:w="2835"/>
        <w:gridCol w:w="1990"/>
      </w:tblGrid>
      <w:tr w:rsidR="00297C7D" w:rsidRPr="00280263" w:rsidTr="00482F31">
        <w:trPr>
          <w:jc w:val="center"/>
        </w:trPr>
        <w:tc>
          <w:tcPr>
            <w:tcW w:w="2127" w:type="dxa"/>
            <w:shd w:val="clear" w:color="auto" w:fill="BDD6EE" w:themeFill="accent1" w:themeFillTint="66"/>
          </w:tcPr>
          <w:p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255" w:type="dxa"/>
            <w:shd w:val="clear" w:color="auto" w:fill="BDD6EE" w:themeFill="accent1" w:themeFillTint="66"/>
          </w:tcPr>
          <w:p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Cabinet Member</w:t>
            </w:r>
          </w:p>
        </w:tc>
        <w:tc>
          <w:tcPr>
            <w:tcW w:w="1990" w:type="dxa"/>
            <w:shd w:val="clear" w:color="auto" w:fill="BDD6EE" w:themeFill="accent1" w:themeFillTint="66"/>
          </w:tcPr>
          <w:p w:rsidR="00297C7D" w:rsidRPr="00280263" w:rsidRDefault="00297C7D" w:rsidP="00C86CBA">
            <w:pPr>
              <w:rPr>
                <w:rFonts w:ascii="Arial" w:hAnsi="Arial" w:cs="Arial"/>
                <w:b/>
              </w:rPr>
            </w:pPr>
            <w:r w:rsidRPr="00280263">
              <w:rPr>
                <w:rFonts w:ascii="Arial" w:hAnsi="Arial" w:cs="Arial"/>
                <w:b/>
              </w:rPr>
              <w:t>Lead Officer</w:t>
            </w:r>
          </w:p>
        </w:tc>
      </w:tr>
      <w:tr w:rsidR="00297C7D" w:rsidRPr="00280263" w:rsidTr="00482F31">
        <w:trPr>
          <w:jc w:val="center"/>
        </w:trPr>
        <w:tc>
          <w:tcPr>
            <w:tcW w:w="2127" w:type="dxa"/>
            <w:vMerge w:val="restart"/>
          </w:tcPr>
          <w:p w:rsidR="00297C7D" w:rsidRPr="00280263" w:rsidRDefault="00297C7D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November 2019</w:t>
            </w:r>
          </w:p>
        </w:tc>
        <w:tc>
          <w:tcPr>
            <w:tcW w:w="3255" w:type="dxa"/>
          </w:tcPr>
          <w:p w:rsidR="00297C7D" w:rsidRDefault="00297C7D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 2 Performance Monitoring Report</w:t>
            </w:r>
          </w:p>
          <w:p w:rsidR="00297C7D" w:rsidRPr="00280263" w:rsidRDefault="00297C7D" w:rsidP="00C86CB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97C7D" w:rsidRPr="00280263" w:rsidRDefault="00297C7D" w:rsidP="00C86CBA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Cllr Paul Foster</w:t>
            </w:r>
          </w:p>
        </w:tc>
        <w:tc>
          <w:tcPr>
            <w:tcW w:w="1990" w:type="dxa"/>
          </w:tcPr>
          <w:p w:rsidR="00297C7D" w:rsidRPr="00280263" w:rsidRDefault="00297C7D" w:rsidP="00C86CBA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Gary Hall</w:t>
            </w:r>
          </w:p>
        </w:tc>
      </w:tr>
      <w:tr w:rsidR="00297C7D" w:rsidRPr="00280263" w:rsidTr="007A64AD">
        <w:trPr>
          <w:jc w:val="center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7C7D" w:rsidRPr="00280263" w:rsidRDefault="00297C7D" w:rsidP="00C86CBA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297C7D" w:rsidRDefault="00297C7D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 2 Budget Monitoring Report</w:t>
            </w:r>
          </w:p>
          <w:p w:rsidR="00297C7D" w:rsidRPr="00280263" w:rsidRDefault="00297C7D" w:rsidP="00C86CB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7C7D" w:rsidRPr="00280263" w:rsidRDefault="00297C7D" w:rsidP="00C86CBA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Cllr Matthew Tomlinson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297C7D" w:rsidRPr="00280263" w:rsidRDefault="00297C7D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Blundell</w:t>
            </w:r>
            <w:bookmarkStart w:id="0" w:name="_GoBack"/>
            <w:bookmarkEnd w:id="0"/>
          </w:p>
        </w:tc>
      </w:tr>
      <w:tr w:rsidR="00297C7D" w:rsidRPr="00280263" w:rsidTr="007A64AD">
        <w:trPr>
          <w:jc w:val="center"/>
        </w:trPr>
        <w:tc>
          <w:tcPr>
            <w:tcW w:w="2127" w:type="dxa"/>
            <w:vMerge w:val="restart"/>
            <w:tcBorders>
              <w:bottom w:val="nil"/>
            </w:tcBorders>
          </w:tcPr>
          <w:p w:rsidR="00297C7D" w:rsidRPr="00280263" w:rsidRDefault="00297C7D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February 2020 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297C7D" w:rsidRDefault="00297C7D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 3 Performance Monitoring Report</w:t>
            </w:r>
          </w:p>
          <w:p w:rsidR="00297C7D" w:rsidRPr="00280263" w:rsidRDefault="00297C7D" w:rsidP="00C86CB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7C7D" w:rsidRPr="00280263" w:rsidRDefault="00297C7D" w:rsidP="00C86CBA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Cllr Paul Foster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297C7D" w:rsidRPr="00280263" w:rsidRDefault="00297C7D" w:rsidP="00C86CBA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Gary Hall</w:t>
            </w:r>
          </w:p>
        </w:tc>
      </w:tr>
      <w:tr w:rsidR="00297C7D" w:rsidRPr="00280263" w:rsidTr="007A64AD">
        <w:trPr>
          <w:jc w:val="center"/>
        </w:trPr>
        <w:tc>
          <w:tcPr>
            <w:tcW w:w="2127" w:type="dxa"/>
            <w:vMerge/>
            <w:tcBorders>
              <w:top w:val="nil"/>
            </w:tcBorders>
          </w:tcPr>
          <w:p w:rsidR="00297C7D" w:rsidRPr="00280263" w:rsidRDefault="00297C7D" w:rsidP="00C86CBA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top w:val="single" w:sz="4" w:space="0" w:color="auto"/>
            </w:tcBorders>
          </w:tcPr>
          <w:p w:rsidR="00297C7D" w:rsidRDefault="00297C7D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Quarter 3 Bud</w:t>
            </w:r>
            <w:r w:rsidRPr="007A64AD">
              <w:rPr>
                <w:rFonts w:ascii="Arial" w:hAnsi="Arial" w:cs="Arial"/>
                <w:b/>
              </w:rPr>
              <w:t>ge</w:t>
            </w:r>
            <w:r>
              <w:rPr>
                <w:rFonts w:ascii="Arial" w:hAnsi="Arial" w:cs="Arial"/>
              </w:rPr>
              <w:t>t Monitoring Report</w:t>
            </w:r>
          </w:p>
          <w:p w:rsidR="00297C7D" w:rsidRPr="00280263" w:rsidRDefault="00297C7D" w:rsidP="00C86CB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97C7D" w:rsidRPr="00280263" w:rsidRDefault="00297C7D" w:rsidP="00C86CBA">
            <w:pPr>
              <w:rPr>
                <w:rFonts w:ascii="Arial" w:hAnsi="Arial" w:cs="Arial"/>
              </w:rPr>
            </w:pPr>
            <w:r w:rsidRPr="00280263">
              <w:rPr>
                <w:rFonts w:ascii="Arial" w:hAnsi="Arial" w:cs="Arial"/>
              </w:rPr>
              <w:t>Cllr Matthew Tomlinson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297C7D" w:rsidRPr="00280263" w:rsidRDefault="00297C7D" w:rsidP="00C86C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Blundell</w:t>
            </w:r>
          </w:p>
        </w:tc>
      </w:tr>
    </w:tbl>
    <w:p w:rsidR="00297C7D" w:rsidRDefault="00297C7D" w:rsidP="00935050"/>
    <w:sectPr w:rsidR="00297C7D" w:rsidSect="007A64AD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32844"/>
    <w:multiLevelType w:val="hybridMultilevel"/>
    <w:tmpl w:val="ED86C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D7459"/>
    <w:multiLevelType w:val="hybridMultilevel"/>
    <w:tmpl w:val="81925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AE"/>
    <w:rsid w:val="000127AE"/>
    <w:rsid w:val="000936EC"/>
    <w:rsid w:val="00280263"/>
    <w:rsid w:val="00297C7D"/>
    <w:rsid w:val="00482F31"/>
    <w:rsid w:val="00797365"/>
    <w:rsid w:val="007A64AD"/>
    <w:rsid w:val="00935050"/>
    <w:rsid w:val="009A0FDD"/>
    <w:rsid w:val="009F66BD"/>
    <w:rsid w:val="00AB1C6F"/>
    <w:rsid w:val="00CE59A2"/>
    <w:rsid w:val="00DA62EF"/>
    <w:rsid w:val="00E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63AF4-D0F0-434B-B3E4-5D3791D7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7AE"/>
    <w:pPr>
      <w:ind w:left="720"/>
      <w:contextualSpacing/>
    </w:pPr>
  </w:style>
  <w:style w:type="table" w:styleId="TableGrid">
    <w:name w:val="Table Grid"/>
    <w:basedOn w:val="TableNormal"/>
    <w:uiPriority w:val="39"/>
    <w:rsid w:val="0093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28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1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4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24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Cranshaw, Darren</dc:creator>
  <cp:keywords/>
  <dc:description/>
  <cp:lastModifiedBy>Lynch, Charlotte</cp:lastModifiedBy>
  <cp:revision>2</cp:revision>
  <dcterms:created xsi:type="dcterms:W3CDTF">2019-11-06T11:45:00Z</dcterms:created>
  <dcterms:modified xsi:type="dcterms:W3CDTF">2019-11-06T11:45:00Z</dcterms:modified>
</cp:coreProperties>
</file>